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C9C3" w14:textId="77777777" w:rsidR="00572556" w:rsidRDefault="00F22D4C" w:rsidP="00F22D4C">
      <w:pPr>
        <w:jc w:val="center"/>
        <w:rPr>
          <w:b/>
          <w:sz w:val="36"/>
          <w:szCs w:val="36"/>
          <w:u w:val="single"/>
        </w:rPr>
      </w:pPr>
      <w:r w:rsidRPr="00F22D4C">
        <w:rPr>
          <w:b/>
          <w:sz w:val="36"/>
          <w:szCs w:val="36"/>
          <w:u w:val="single"/>
        </w:rPr>
        <w:t>Document Checklist</w:t>
      </w:r>
    </w:p>
    <w:p w14:paraId="7F530FBC" w14:textId="77777777" w:rsidR="00687650" w:rsidRPr="0079512C" w:rsidRDefault="00687650" w:rsidP="00687650">
      <w:pPr>
        <w:autoSpaceDE w:val="0"/>
        <w:autoSpaceDN w:val="0"/>
        <w:adjustRightInd w:val="0"/>
        <w:spacing w:after="0" w:line="240" w:lineRule="auto"/>
        <w:rPr>
          <w:rFonts w:cstheme="minorHAnsi"/>
          <w:sz w:val="24"/>
          <w:szCs w:val="24"/>
        </w:rPr>
      </w:pPr>
    </w:p>
    <w:p w14:paraId="308F8D98" w14:textId="77777777" w:rsidR="00687650" w:rsidRPr="0079512C" w:rsidRDefault="00687650" w:rsidP="00687650">
      <w:pPr>
        <w:autoSpaceDE w:val="0"/>
        <w:autoSpaceDN w:val="0"/>
        <w:adjustRightInd w:val="0"/>
        <w:spacing w:after="0" w:line="240" w:lineRule="auto"/>
        <w:rPr>
          <w:rFonts w:cstheme="minorHAnsi"/>
          <w:sz w:val="24"/>
          <w:szCs w:val="24"/>
        </w:rPr>
      </w:pPr>
      <w:r w:rsidRPr="0079512C">
        <w:rPr>
          <w:rFonts w:cstheme="minorHAnsi"/>
          <w:sz w:val="24"/>
          <w:szCs w:val="24"/>
        </w:rPr>
        <w:t xml:space="preserve">Thank you for your help in the completion of the Tax Organizer.  This will help keep your tax preparation cost from significantly increasing by ensuring we have all required information at the start of preparation.  </w:t>
      </w:r>
      <w:r w:rsidR="0079512C">
        <w:rPr>
          <w:rFonts w:cstheme="minorHAnsi"/>
          <w:sz w:val="24"/>
          <w:szCs w:val="24"/>
        </w:rPr>
        <w:t>You can upload documentation thru our Intuit Link or please password protect your document before sending thru e-mail.</w:t>
      </w:r>
      <w:r w:rsidRPr="0079512C">
        <w:rPr>
          <w:rFonts w:cstheme="minorHAnsi"/>
          <w:sz w:val="24"/>
          <w:szCs w:val="24"/>
        </w:rPr>
        <w:t xml:space="preserve">  </w:t>
      </w:r>
    </w:p>
    <w:p w14:paraId="0C1D6C82" w14:textId="4618EB5F" w:rsidR="00F22D4C" w:rsidRPr="0085410C" w:rsidRDefault="00F22D4C" w:rsidP="00F22D4C">
      <w:pPr>
        <w:rPr>
          <w:b/>
          <w:bCs/>
          <w:sz w:val="24"/>
          <w:szCs w:val="24"/>
        </w:rPr>
      </w:pPr>
      <w:r w:rsidRPr="0085410C">
        <w:rPr>
          <w:b/>
          <w:bCs/>
          <w:sz w:val="24"/>
          <w:szCs w:val="24"/>
        </w:rPr>
        <w:t xml:space="preserve">Please provide us with the following </w:t>
      </w:r>
      <w:r w:rsidR="00B54667" w:rsidRPr="0085410C">
        <w:rPr>
          <w:b/>
          <w:bCs/>
          <w:sz w:val="24"/>
          <w:szCs w:val="24"/>
        </w:rPr>
        <w:t>forms or documentation</w:t>
      </w:r>
      <w:r w:rsidRPr="0085410C">
        <w:rPr>
          <w:b/>
          <w:bCs/>
          <w:sz w:val="24"/>
          <w:szCs w:val="24"/>
        </w:rPr>
        <w:t>, if applicable:</w:t>
      </w:r>
    </w:p>
    <w:p w14:paraId="5FD878A3" w14:textId="77777777" w:rsidR="00F22D4C" w:rsidRDefault="00F22D4C" w:rsidP="00F22D4C">
      <w:pPr>
        <w:pStyle w:val="ListParagraph"/>
        <w:numPr>
          <w:ilvl w:val="0"/>
          <w:numId w:val="1"/>
        </w:numPr>
        <w:rPr>
          <w:sz w:val="24"/>
          <w:szCs w:val="24"/>
        </w:rPr>
      </w:pPr>
      <w:r>
        <w:rPr>
          <w:sz w:val="24"/>
          <w:szCs w:val="24"/>
        </w:rPr>
        <w:t>W-2 (wages)</w:t>
      </w:r>
    </w:p>
    <w:p w14:paraId="0E98F503" w14:textId="77777777" w:rsidR="00F22D4C" w:rsidRDefault="00F22D4C" w:rsidP="00F22D4C">
      <w:pPr>
        <w:pStyle w:val="ListParagraph"/>
        <w:numPr>
          <w:ilvl w:val="0"/>
          <w:numId w:val="1"/>
        </w:numPr>
        <w:rPr>
          <w:sz w:val="24"/>
          <w:szCs w:val="24"/>
        </w:rPr>
      </w:pPr>
      <w:r>
        <w:rPr>
          <w:sz w:val="24"/>
          <w:szCs w:val="24"/>
        </w:rPr>
        <w:t>1099-R (retirement)</w:t>
      </w:r>
    </w:p>
    <w:p w14:paraId="1CFC27DE" w14:textId="77777777" w:rsidR="00F22D4C" w:rsidRDefault="00F22D4C" w:rsidP="00F22D4C">
      <w:pPr>
        <w:pStyle w:val="ListParagraph"/>
        <w:numPr>
          <w:ilvl w:val="0"/>
          <w:numId w:val="1"/>
        </w:numPr>
        <w:rPr>
          <w:sz w:val="24"/>
          <w:szCs w:val="24"/>
        </w:rPr>
      </w:pPr>
      <w:r>
        <w:rPr>
          <w:sz w:val="24"/>
          <w:szCs w:val="24"/>
        </w:rPr>
        <w:t>1099-INT (interest)</w:t>
      </w:r>
    </w:p>
    <w:p w14:paraId="109236D5" w14:textId="77777777" w:rsidR="00F22D4C" w:rsidRDefault="00F22D4C" w:rsidP="00F22D4C">
      <w:pPr>
        <w:pStyle w:val="ListParagraph"/>
        <w:numPr>
          <w:ilvl w:val="0"/>
          <w:numId w:val="1"/>
        </w:numPr>
        <w:rPr>
          <w:sz w:val="24"/>
          <w:szCs w:val="24"/>
        </w:rPr>
      </w:pPr>
      <w:r>
        <w:rPr>
          <w:sz w:val="24"/>
          <w:szCs w:val="24"/>
        </w:rPr>
        <w:t>1099-DIV (dividends)</w:t>
      </w:r>
    </w:p>
    <w:p w14:paraId="544E5249" w14:textId="77777777" w:rsidR="00F22D4C" w:rsidRDefault="00F22D4C" w:rsidP="00F22D4C">
      <w:pPr>
        <w:pStyle w:val="ListParagraph"/>
        <w:numPr>
          <w:ilvl w:val="0"/>
          <w:numId w:val="1"/>
        </w:numPr>
        <w:rPr>
          <w:sz w:val="24"/>
          <w:szCs w:val="24"/>
        </w:rPr>
      </w:pPr>
      <w:r>
        <w:rPr>
          <w:sz w:val="24"/>
          <w:szCs w:val="24"/>
        </w:rPr>
        <w:t>1099-MISC (Misc income/Non-Employee compensation)</w:t>
      </w:r>
    </w:p>
    <w:p w14:paraId="5BB78A3E" w14:textId="4A6B3771" w:rsidR="00F22D4C" w:rsidRDefault="00F22D4C" w:rsidP="00F22D4C">
      <w:pPr>
        <w:pStyle w:val="ListParagraph"/>
        <w:numPr>
          <w:ilvl w:val="0"/>
          <w:numId w:val="1"/>
        </w:numPr>
        <w:rPr>
          <w:sz w:val="24"/>
          <w:szCs w:val="24"/>
        </w:rPr>
      </w:pPr>
      <w:r>
        <w:rPr>
          <w:sz w:val="24"/>
          <w:szCs w:val="24"/>
        </w:rPr>
        <w:t xml:space="preserve">1099-B (brokerage sales, </w:t>
      </w:r>
      <w:r>
        <w:rPr>
          <w:b/>
          <w:sz w:val="24"/>
          <w:szCs w:val="24"/>
        </w:rPr>
        <w:t>including cost basis information for investments sold</w:t>
      </w:r>
      <w:r>
        <w:rPr>
          <w:sz w:val="24"/>
          <w:szCs w:val="24"/>
        </w:rPr>
        <w:t>)</w:t>
      </w:r>
    </w:p>
    <w:p w14:paraId="0E3AD5E0" w14:textId="644140CB" w:rsidR="005453E3" w:rsidRDefault="005453E3" w:rsidP="00F22D4C">
      <w:pPr>
        <w:pStyle w:val="ListParagraph"/>
        <w:numPr>
          <w:ilvl w:val="0"/>
          <w:numId w:val="1"/>
        </w:numPr>
        <w:rPr>
          <w:sz w:val="24"/>
          <w:szCs w:val="24"/>
        </w:rPr>
      </w:pPr>
      <w:r>
        <w:rPr>
          <w:sz w:val="24"/>
          <w:szCs w:val="24"/>
        </w:rPr>
        <w:t xml:space="preserve">1099-G Unemployment </w:t>
      </w:r>
    </w:p>
    <w:p w14:paraId="2B3F508E" w14:textId="77C0A213" w:rsidR="00F22D4C" w:rsidRDefault="00F22D4C" w:rsidP="00F22D4C">
      <w:pPr>
        <w:pStyle w:val="ListParagraph"/>
        <w:numPr>
          <w:ilvl w:val="0"/>
          <w:numId w:val="1"/>
        </w:numPr>
        <w:rPr>
          <w:sz w:val="24"/>
          <w:szCs w:val="24"/>
        </w:rPr>
      </w:pPr>
      <w:r>
        <w:rPr>
          <w:sz w:val="24"/>
          <w:szCs w:val="24"/>
        </w:rPr>
        <w:t>Annual brokerage statements</w:t>
      </w:r>
      <w:r w:rsidR="00570AEA">
        <w:rPr>
          <w:sz w:val="24"/>
          <w:szCs w:val="24"/>
        </w:rPr>
        <w:t>(that may include 1099-INT, 1099-DIV &amp; 1099-B)</w:t>
      </w:r>
    </w:p>
    <w:p w14:paraId="37021DDF" w14:textId="77777777" w:rsidR="00F22D4C" w:rsidRDefault="00F22D4C" w:rsidP="00F22D4C">
      <w:pPr>
        <w:pStyle w:val="ListParagraph"/>
        <w:numPr>
          <w:ilvl w:val="0"/>
          <w:numId w:val="1"/>
        </w:numPr>
        <w:rPr>
          <w:sz w:val="24"/>
          <w:szCs w:val="24"/>
        </w:rPr>
      </w:pPr>
      <w:r>
        <w:rPr>
          <w:sz w:val="24"/>
          <w:szCs w:val="24"/>
        </w:rPr>
        <w:t>Schedule K-1 (Forms 1065, 1120S, 1041)</w:t>
      </w:r>
    </w:p>
    <w:p w14:paraId="6740B605" w14:textId="77777777" w:rsidR="00F22D4C" w:rsidRDefault="00F22D4C" w:rsidP="00F22D4C">
      <w:pPr>
        <w:pStyle w:val="ListParagraph"/>
        <w:numPr>
          <w:ilvl w:val="0"/>
          <w:numId w:val="1"/>
        </w:numPr>
        <w:rPr>
          <w:sz w:val="24"/>
          <w:szCs w:val="24"/>
        </w:rPr>
      </w:pPr>
      <w:r>
        <w:rPr>
          <w:sz w:val="24"/>
          <w:szCs w:val="24"/>
        </w:rPr>
        <w:t>Form 1098 (mortgage interest)</w:t>
      </w:r>
    </w:p>
    <w:p w14:paraId="3893DEFE" w14:textId="77777777" w:rsidR="00F22D4C" w:rsidRDefault="00F22D4C" w:rsidP="00F22D4C">
      <w:pPr>
        <w:pStyle w:val="ListParagraph"/>
        <w:numPr>
          <w:ilvl w:val="0"/>
          <w:numId w:val="1"/>
        </w:numPr>
        <w:rPr>
          <w:sz w:val="24"/>
          <w:szCs w:val="24"/>
        </w:rPr>
      </w:pPr>
      <w:r>
        <w:rPr>
          <w:sz w:val="24"/>
          <w:szCs w:val="24"/>
        </w:rPr>
        <w:t xml:space="preserve">Real estate tax </w:t>
      </w:r>
      <w:r w:rsidR="00054794">
        <w:rPr>
          <w:sz w:val="24"/>
          <w:szCs w:val="24"/>
        </w:rPr>
        <w:t>receipt</w:t>
      </w:r>
      <w:r>
        <w:rPr>
          <w:sz w:val="24"/>
          <w:szCs w:val="24"/>
        </w:rPr>
        <w:t>, may be show</w:t>
      </w:r>
      <w:r w:rsidR="00054794">
        <w:rPr>
          <w:sz w:val="24"/>
          <w:szCs w:val="24"/>
        </w:rPr>
        <w:t>n</w:t>
      </w:r>
      <w:r>
        <w:rPr>
          <w:sz w:val="24"/>
          <w:szCs w:val="24"/>
        </w:rPr>
        <w:t xml:space="preserve"> on mortgage interest statement</w:t>
      </w:r>
      <w:r w:rsidR="00054794">
        <w:rPr>
          <w:sz w:val="24"/>
          <w:szCs w:val="24"/>
        </w:rPr>
        <w:t xml:space="preserve"> if paid by escrow</w:t>
      </w:r>
    </w:p>
    <w:p w14:paraId="1BDE95CF" w14:textId="38FEAB3F" w:rsidR="00F22D4C" w:rsidRDefault="00F22D4C" w:rsidP="00F22D4C">
      <w:pPr>
        <w:pStyle w:val="ListParagraph"/>
        <w:numPr>
          <w:ilvl w:val="0"/>
          <w:numId w:val="1"/>
        </w:numPr>
        <w:rPr>
          <w:sz w:val="24"/>
          <w:szCs w:val="24"/>
        </w:rPr>
      </w:pPr>
      <w:r>
        <w:rPr>
          <w:sz w:val="24"/>
          <w:szCs w:val="24"/>
        </w:rPr>
        <w:t>Form 1095 (health coverage)</w:t>
      </w:r>
      <w:r w:rsidR="00570AEA">
        <w:rPr>
          <w:sz w:val="24"/>
          <w:szCs w:val="24"/>
        </w:rPr>
        <w:t xml:space="preserve"> if marketplace insurance only</w:t>
      </w:r>
    </w:p>
    <w:p w14:paraId="4525F061" w14:textId="77777777" w:rsidR="00F22D4C" w:rsidRDefault="00F22D4C" w:rsidP="00F22D4C">
      <w:pPr>
        <w:pStyle w:val="ListParagraph"/>
        <w:numPr>
          <w:ilvl w:val="0"/>
          <w:numId w:val="1"/>
        </w:numPr>
        <w:rPr>
          <w:sz w:val="24"/>
          <w:szCs w:val="24"/>
        </w:rPr>
      </w:pPr>
      <w:r>
        <w:rPr>
          <w:sz w:val="24"/>
          <w:szCs w:val="24"/>
        </w:rPr>
        <w:t>Closing statements pertaining to real estate transactions, including personal residence, purchase or sale</w:t>
      </w:r>
      <w:r w:rsidR="00FB70E2">
        <w:rPr>
          <w:sz w:val="24"/>
          <w:szCs w:val="24"/>
        </w:rPr>
        <w:t xml:space="preserve"> (HUD-1)</w:t>
      </w:r>
    </w:p>
    <w:p w14:paraId="5B838C55" w14:textId="77777777" w:rsidR="00F22D4C" w:rsidRDefault="00F22D4C" w:rsidP="00F22D4C">
      <w:pPr>
        <w:pStyle w:val="ListParagraph"/>
        <w:numPr>
          <w:ilvl w:val="0"/>
          <w:numId w:val="1"/>
        </w:numPr>
        <w:rPr>
          <w:sz w:val="24"/>
          <w:szCs w:val="24"/>
        </w:rPr>
      </w:pPr>
      <w:r>
        <w:rPr>
          <w:sz w:val="24"/>
          <w:szCs w:val="24"/>
        </w:rPr>
        <w:t>Form 1099-K (Merchant Card and Third Party Network Payments)</w:t>
      </w:r>
    </w:p>
    <w:p w14:paraId="60AB8393" w14:textId="77777777" w:rsidR="00F22D4C" w:rsidRDefault="00F22D4C" w:rsidP="00F22D4C">
      <w:pPr>
        <w:pStyle w:val="ListParagraph"/>
        <w:numPr>
          <w:ilvl w:val="0"/>
          <w:numId w:val="1"/>
        </w:numPr>
        <w:rPr>
          <w:sz w:val="24"/>
          <w:szCs w:val="24"/>
        </w:rPr>
      </w:pPr>
      <w:r>
        <w:rPr>
          <w:sz w:val="24"/>
          <w:szCs w:val="24"/>
        </w:rPr>
        <w:t>Any tax notices received from the IRS or other taxing authorities</w:t>
      </w:r>
    </w:p>
    <w:p w14:paraId="2EE3916B" w14:textId="77777777" w:rsidR="00F22D4C" w:rsidRDefault="00F22D4C" w:rsidP="00F22D4C">
      <w:pPr>
        <w:pStyle w:val="ListParagraph"/>
        <w:numPr>
          <w:ilvl w:val="0"/>
          <w:numId w:val="1"/>
        </w:numPr>
        <w:rPr>
          <w:sz w:val="24"/>
          <w:szCs w:val="24"/>
        </w:rPr>
      </w:pPr>
      <w:r>
        <w:rPr>
          <w:sz w:val="24"/>
          <w:szCs w:val="24"/>
        </w:rPr>
        <w:t>Vehicle/personal property tax receipts (KS: tag renewal/purchase)(MO: annual year end)</w:t>
      </w:r>
    </w:p>
    <w:p w14:paraId="6B4E88BD" w14:textId="77777777" w:rsidR="00F22D4C" w:rsidRDefault="00F22D4C" w:rsidP="00F22D4C">
      <w:pPr>
        <w:pStyle w:val="ListParagraph"/>
        <w:numPr>
          <w:ilvl w:val="0"/>
          <w:numId w:val="1"/>
        </w:numPr>
        <w:rPr>
          <w:sz w:val="24"/>
          <w:szCs w:val="24"/>
        </w:rPr>
      </w:pPr>
      <w:r>
        <w:rPr>
          <w:sz w:val="24"/>
          <w:szCs w:val="24"/>
        </w:rPr>
        <w:t>Non cash donation receipts with itemized list of property donated and estimated value</w:t>
      </w:r>
    </w:p>
    <w:p w14:paraId="3EE0B6D1" w14:textId="77777777" w:rsidR="00F22D4C" w:rsidRDefault="00F22D4C" w:rsidP="00F22D4C">
      <w:pPr>
        <w:pStyle w:val="ListParagraph"/>
        <w:numPr>
          <w:ilvl w:val="0"/>
          <w:numId w:val="1"/>
        </w:numPr>
        <w:rPr>
          <w:sz w:val="24"/>
          <w:szCs w:val="24"/>
        </w:rPr>
      </w:pPr>
      <w:r>
        <w:rPr>
          <w:sz w:val="24"/>
          <w:szCs w:val="24"/>
        </w:rPr>
        <w:t>A voided check for direct deposit/withdrawal</w:t>
      </w:r>
    </w:p>
    <w:p w14:paraId="4DD24904" w14:textId="77777777" w:rsidR="00FB70E2" w:rsidRDefault="00FB70E2" w:rsidP="00F22D4C">
      <w:pPr>
        <w:pStyle w:val="ListParagraph"/>
        <w:numPr>
          <w:ilvl w:val="0"/>
          <w:numId w:val="1"/>
        </w:numPr>
        <w:rPr>
          <w:sz w:val="24"/>
          <w:szCs w:val="24"/>
        </w:rPr>
      </w:pPr>
      <w:r>
        <w:rPr>
          <w:sz w:val="24"/>
          <w:szCs w:val="24"/>
        </w:rPr>
        <w:t xml:space="preserve">Any other 1099 or 1098 forms received </w:t>
      </w:r>
    </w:p>
    <w:p w14:paraId="1747F72C" w14:textId="7A928274" w:rsidR="00FB70E2" w:rsidRDefault="00FB70E2" w:rsidP="00F22D4C">
      <w:pPr>
        <w:pStyle w:val="ListParagraph"/>
        <w:numPr>
          <w:ilvl w:val="0"/>
          <w:numId w:val="1"/>
        </w:numPr>
        <w:rPr>
          <w:sz w:val="24"/>
          <w:szCs w:val="24"/>
        </w:rPr>
      </w:pPr>
      <w:r>
        <w:rPr>
          <w:sz w:val="24"/>
          <w:szCs w:val="24"/>
        </w:rPr>
        <w:t xml:space="preserve">Driver’s License for Taxpayer &amp; Spouse when applicable </w:t>
      </w:r>
    </w:p>
    <w:p w14:paraId="61A3A1E3" w14:textId="6EA4FC2D" w:rsidR="005453E3" w:rsidRPr="00F22D4C" w:rsidRDefault="005453E3" w:rsidP="00F22D4C">
      <w:pPr>
        <w:pStyle w:val="ListParagraph"/>
        <w:numPr>
          <w:ilvl w:val="0"/>
          <w:numId w:val="1"/>
        </w:numPr>
        <w:rPr>
          <w:sz w:val="24"/>
          <w:szCs w:val="24"/>
        </w:rPr>
      </w:pPr>
      <w:r>
        <w:rPr>
          <w:sz w:val="24"/>
          <w:szCs w:val="24"/>
        </w:rPr>
        <w:t>List of foreign bank accounts including address of institution and maximum account balance during year (if aggregate value of accounts exceed $10,000 during year)</w:t>
      </w:r>
    </w:p>
    <w:sectPr w:rsidR="005453E3" w:rsidRPr="00F2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2CB0"/>
    <w:multiLevelType w:val="hybridMultilevel"/>
    <w:tmpl w:val="11A2C5BC"/>
    <w:lvl w:ilvl="0" w:tplc="9CD2C438">
      <w:start w:val="1"/>
      <w:numFmt w:val="bullet"/>
      <w:lvlText w:val=""/>
      <w:lvlJc w:val="center"/>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D4C"/>
    <w:rsid w:val="00054794"/>
    <w:rsid w:val="0047281B"/>
    <w:rsid w:val="005453E3"/>
    <w:rsid w:val="00570AEA"/>
    <w:rsid w:val="00572556"/>
    <w:rsid w:val="00687650"/>
    <w:rsid w:val="0079512C"/>
    <w:rsid w:val="0085410C"/>
    <w:rsid w:val="00B54667"/>
    <w:rsid w:val="00F22D4C"/>
    <w:rsid w:val="00FB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AA68"/>
  <w15:docId w15:val="{A6EDD49B-1FF6-4304-9D78-567BBE95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4C"/>
    <w:pPr>
      <w:ind w:left="720"/>
      <w:contextualSpacing/>
    </w:pPr>
  </w:style>
  <w:style w:type="paragraph" w:styleId="BalloonText">
    <w:name w:val="Balloon Text"/>
    <w:basedOn w:val="Normal"/>
    <w:link w:val="BalloonTextChar"/>
    <w:uiPriority w:val="99"/>
    <w:semiHidden/>
    <w:unhideWhenUsed/>
    <w:rsid w:val="00795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Jackie Reynolds</cp:lastModifiedBy>
  <cp:revision>3</cp:revision>
  <cp:lastPrinted>2017-12-19T20:28:00Z</cp:lastPrinted>
  <dcterms:created xsi:type="dcterms:W3CDTF">2020-12-17T17:34:00Z</dcterms:created>
  <dcterms:modified xsi:type="dcterms:W3CDTF">2020-12-28T17:20:00Z</dcterms:modified>
</cp:coreProperties>
</file>